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72" w:rsidRDefault="00192372" w:rsidP="00192372"/>
    <w:p w:rsidR="00064AB8" w:rsidRDefault="00064AB8" w:rsidP="00064AB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24B11" w:rsidRDefault="00624B11" w:rsidP="00064AB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JOB DESCRIPTION</w:t>
      </w: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2F092D" w:rsidRDefault="00064AB8" w:rsidP="00064AB8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POSITION: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Special Projects Provider </w:t>
      </w:r>
    </w:p>
    <w:p w:rsidR="00064AB8" w:rsidRPr="00AF0F2A" w:rsidRDefault="002F092D" w:rsidP="00064AB8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064AB8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Public Safety Po</w:t>
      </w:r>
      <w:r w:rsidR="00064AB8">
        <w:rPr>
          <w:rFonts w:asciiTheme="majorHAnsi" w:eastAsia="Times New Roman" w:hAnsiTheme="majorHAnsi" w:cstheme="majorHAnsi"/>
          <w:sz w:val="24"/>
          <w:szCs w:val="24"/>
        </w:rPr>
        <w:t xml:space="preserve">wer Shutoff-PSPS) </w:t>
      </w:r>
      <w:r w:rsidR="00064AB8"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64AB8" w:rsidRPr="00AF0F2A" w:rsidRDefault="00064AB8" w:rsidP="00064AB8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asciiTheme="majorHAnsi" w:eastAsia="Times New Roman" w:hAnsiTheme="majorHAnsi" w:cstheme="majorHAnsi"/>
          <w:strike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SALARY: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ab/>
        <w:t xml:space="preserve">Full-time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(37.5 hour workweek),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non-exempt position. </w:t>
      </w:r>
      <w:r>
        <w:rPr>
          <w:rFonts w:asciiTheme="majorHAnsi" w:eastAsia="Times New Roman" w:hAnsiTheme="majorHAnsi" w:cstheme="majorHAnsi"/>
          <w:sz w:val="24"/>
          <w:szCs w:val="24"/>
        </w:rPr>
        <w:t>Full m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edical benefits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package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included.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7CF7">
        <w:rPr>
          <w:rFonts w:asciiTheme="majorHAnsi" w:eastAsia="Times New Roman" w:hAnsiTheme="majorHAnsi" w:cstheme="majorHAnsi"/>
          <w:sz w:val="24"/>
          <w:szCs w:val="24"/>
        </w:rPr>
        <w:t>$18.00 to $2</w:t>
      </w:r>
      <w:r w:rsidR="00FD37DB">
        <w:rPr>
          <w:rFonts w:asciiTheme="majorHAnsi" w:eastAsia="Times New Roman" w:hAnsiTheme="majorHAnsi" w:cstheme="majorHAnsi"/>
          <w:sz w:val="24"/>
          <w:szCs w:val="24"/>
        </w:rPr>
        <w:t>3</w:t>
      </w:r>
      <w:r w:rsidR="00D27CF7">
        <w:rPr>
          <w:rFonts w:asciiTheme="majorHAnsi" w:eastAsia="Times New Roman" w:hAnsiTheme="majorHAnsi" w:cstheme="majorHAnsi"/>
          <w:sz w:val="24"/>
          <w:szCs w:val="24"/>
        </w:rPr>
        <w:t>.00 per hour</w:t>
      </w:r>
      <w:r w:rsidR="002F092D">
        <w:rPr>
          <w:rFonts w:asciiTheme="majorHAnsi" w:eastAsia="Times New Roman" w:hAnsiTheme="majorHAnsi" w:cstheme="majorHAnsi"/>
          <w:sz w:val="24"/>
          <w:szCs w:val="24"/>
        </w:rPr>
        <w:t>.</w:t>
      </w:r>
      <w:r w:rsidR="009A3A6C">
        <w:rPr>
          <w:rFonts w:asciiTheme="majorHAnsi" w:eastAsia="Times New Roman" w:hAnsiTheme="majorHAnsi" w:cstheme="majorHAnsi"/>
          <w:sz w:val="24"/>
          <w:szCs w:val="24"/>
        </w:rPr>
        <w:t xml:space="preserve"> Position contingency upon continued funding. </w:t>
      </w:r>
      <w:r w:rsidR="002F092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160C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DESCRIPTION OF POSITION:</w:t>
      </w:r>
    </w:p>
    <w:p w:rsidR="002F092D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Special Projects Provider (SPP)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is under the supervision of the </w:t>
      </w:r>
      <w:r w:rsidR="00D27CF7">
        <w:rPr>
          <w:rFonts w:asciiTheme="majorHAnsi" w:eastAsia="Times New Roman" w:hAnsiTheme="majorHAnsi" w:cstheme="majorHAnsi"/>
          <w:sz w:val="24"/>
          <w:szCs w:val="24"/>
        </w:rPr>
        <w:t>Executive Director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or designee.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The S</w:t>
      </w:r>
      <w:r>
        <w:rPr>
          <w:rFonts w:asciiTheme="majorHAnsi" w:eastAsia="Times New Roman" w:hAnsiTheme="majorHAnsi" w:cstheme="majorHAnsi"/>
          <w:sz w:val="24"/>
          <w:szCs w:val="24"/>
        </w:rPr>
        <w:t>PP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works with </w:t>
      </w:r>
      <w:r w:rsidR="005D18C6">
        <w:rPr>
          <w:rFonts w:asciiTheme="majorHAnsi" w:eastAsia="Times New Roman" w:hAnsiTheme="majorHAnsi" w:cstheme="majorHAnsi"/>
          <w:sz w:val="24"/>
          <w:szCs w:val="24"/>
        </w:rPr>
        <w:t>individuals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communities impacted by Public Safety Power Shu</w:t>
      </w:r>
      <w:r w:rsidR="005D18C6">
        <w:rPr>
          <w:rFonts w:asciiTheme="majorHAnsi" w:eastAsia="Times New Roman" w:hAnsiTheme="majorHAnsi" w:cstheme="majorHAnsi"/>
          <w:sz w:val="24"/>
          <w:szCs w:val="24"/>
        </w:rPr>
        <w:t>to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ffs (PSPS). The SPP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is responsible for </w:t>
      </w:r>
      <w:r>
        <w:rPr>
          <w:rFonts w:asciiTheme="majorHAnsi" w:eastAsia="Times New Roman" w:hAnsiTheme="majorHAnsi" w:cstheme="majorHAnsi"/>
          <w:sz w:val="24"/>
          <w:szCs w:val="24"/>
        </w:rPr>
        <w:t>supporting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8191B">
        <w:rPr>
          <w:rFonts w:asciiTheme="majorHAnsi" w:eastAsia="Times New Roman" w:hAnsiTheme="majorHAnsi" w:cstheme="majorHAnsi"/>
          <w:sz w:val="24"/>
          <w:szCs w:val="24"/>
        </w:rPr>
        <w:t>people with disabilities (</w:t>
      </w:r>
      <w:r>
        <w:rPr>
          <w:rFonts w:asciiTheme="majorHAnsi" w:eastAsia="Times New Roman" w:hAnsiTheme="majorHAnsi" w:cstheme="majorHAnsi"/>
          <w:sz w:val="24"/>
          <w:szCs w:val="24"/>
        </w:rPr>
        <w:t>PWD</w:t>
      </w:r>
      <w:r w:rsidR="0048191B">
        <w:rPr>
          <w:rFonts w:asciiTheme="majorHAnsi" w:eastAsia="Times New Roman" w:hAnsiTheme="majorHAnsi" w:cstheme="majorHAnsi"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communities during PSPS </w:t>
      </w:r>
      <w:r w:rsidR="005D18C6">
        <w:rPr>
          <w:rFonts w:asciiTheme="majorHAnsi" w:eastAsia="Times New Roman" w:hAnsiTheme="majorHAnsi" w:cstheme="majorHAnsi"/>
          <w:sz w:val="24"/>
          <w:szCs w:val="24"/>
        </w:rPr>
        <w:t xml:space="preserve">events </w:t>
      </w:r>
      <w:r>
        <w:rPr>
          <w:rFonts w:asciiTheme="majorHAnsi" w:eastAsia="Times New Roman" w:hAnsiTheme="majorHAnsi" w:cstheme="majorHAnsi"/>
          <w:sz w:val="24"/>
          <w:szCs w:val="24"/>
        </w:rPr>
        <w:t>through direct assistance, community outreaches, and marketing of PSPS services. SPP travels to remote location</w:t>
      </w:r>
      <w:r w:rsidR="005D18C6">
        <w:rPr>
          <w:rFonts w:asciiTheme="majorHAnsi" w:eastAsia="Times New Roman" w:hAnsiTheme="majorHAnsi" w:cstheme="majorHAnsi"/>
          <w:sz w:val="24"/>
          <w:szCs w:val="24"/>
        </w:rPr>
        <w:t>s in Kern County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to assist with emergency supplies (batteries, </w:t>
      </w:r>
      <w:r w:rsidR="005D18C6">
        <w:rPr>
          <w:rFonts w:asciiTheme="majorHAnsi" w:eastAsia="Times New Roman" w:hAnsiTheme="majorHAnsi" w:cstheme="majorHAnsi"/>
          <w:sz w:val="24"/>
          <w:szCs w:val="24"/>
        </w:rPr>
        <w:t xml:space="preserve">food, hotel accommodations,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etc.) and to provide individual and groups trainings on emergency preparedness. </w:t>
      </w:r>
    </w:p>
    <w:p w:rsidR="002F092D" w:rsidRDefault="002F092D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Pr="00AF0F2A" w:rsidRDefault="002F092D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</w:t>
      </w:r>
      <w:r w:rsidR="00064AB8"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UTIES INCLUDE:</w:t>
      </w:r>
    </w:p>
    <w:p w:rsidR="00064AB8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Conducting intake and assessments of </w:t>
      </w:r>
      <w:r>
        <w:rPr>
          <w:rFonts w:asciiTheme="majorHAnsi" w:eastAsia="Times New Roman" w:hAnsiTheme="majorHAnsi" w:cstheme="majorHAnsi"/>
          <w:sz w:val="24"/>
          <w:szCs w:val="24"/>
        </w:rPr>
        <w:t>consumers seeking PSPS assistance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64AB8" w:rsidRPr="00AF0F2A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rovide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Information &amp; Referral (I&amp;R) services on a daily basis to PWD, their families, and the general public. </w:t>
      </w:r>
    </w:p>
    <w:p w:rsidR="00064AB8" w:rsidRPr="00CB4123" w:rsidRDefault="00064AB8" w:rsidP="00064A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Determine caller or walk-in needs and direct calls to the appropriate resource. </w:t>
      </w:r>
    </w:p>
    <w:p w:rsidR="00064AB8" w:rsidRPr="00CB4123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Enroll PWD in Medical Base Line program</w:t>
      </w:r>
      <w:r w:rsidR="00852277">
        <w:rPr>
          <w:rFonts w:asciiTheme="majorHAnsi" w:eastAsia="Times New Roman" w:hAnsiTheme="majorHAnsi" w:cstheme="majorHAnsi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64AB8" w:rsidRPr="00AF0F2A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Complete in a timely manner all necessary case documentation, outreach activities, I&amp;R services, and required reports.</w:t>
      </w:r>
    </w:p>
    <w:p w:rsidR="00064AB8" w:rsidRDefault="004A33FA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Provide </w:t>
      </w:r>
      <w:r w:rsidR="00064AB8">
        <w:rPr>
          <w:rFonts w:asciiTheme="majorHAnsi" w:eastAsia="Times New Roman" w:hAnsiTheme="majorHAnsi" w:cstheme="majorHAnsi"/>
          <w:sz w:val="24"/>
          <w:szCs w:val="24"/>
        </w:rPr>
        <w:t xml:space="preserve">PSPS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training </w:t>
      </w:r>
      <w:r w:rsidR="00064AB8">
        <w:rPr>
          <w:rFonts w:asciiTheme="majorHAnsi" w:eastAsia="Times New Roman" w:hAnsiTheme="majorHAnsi" w:cstheme="majorHAnsi"/>
          <w:sz w:val="24"/>
          <w:szCs w:val="24"/>
        </w:rPr>
        <w:t>for PWD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the community</w:t>
      </w:r>
      <w:r w:rsidR="00064AB8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064AB8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Provide community presentations and outreach events to impacted PSPS regions. </w:t>
      </w:r>
    </w:p>
    <w:p w:rsidR="00064AB8" w:rsidRPr="00AF0F2A" w:rsidRDefault="00064AB8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Research and locate various food, hotel (housing), and transportation options for PWD during a PSPS event. </w:t>
      </w:r>
    </w:p>
    <w:p w:rsidR="00645C15" w:rsidRDefault="00645C15" w:rsidP="00064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Transport, move, re-charge, and inventory electric batteries. </w:t>
      </w:r>
    </w:p>
    <w:p w:rsidR="005011B2" w:rsidRDefault="005011B2" w:rsidP="00FD0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Work with the Kern County Office of Emergency Services, Public Health, and other local governments on the County’s </w:t>
      </w:r>
      <w:r w:rsidR="00852277">
        <w:rPr>
          <w:rFonts w:asciiTheme="majorHAnsi" w:eastAsia="Times New Roman" w:hAnsiTheme="majorHAnsi" w:cstheme="majorHAnsi"/>
          <w:sz w:val="24"/>
          <w:szCs w:val="24"/>
        </w:rPr>
        <w:t xml:space="preserve">Disaster </w:t>
      </w:r>
      <w:r>
        <w:rPr>
          <w:rFonts w:asciiTheme="majorHAnsi" w:eastAsia="Times New Roman" w:hAnsiTheme="majorHAnsi" w:cstheme="majorHAnsi"/>
          <w:sz w:val="24"/>
          <w:szCs w:val="24"/>
        </w:rPr>
        <w:t>R</w:t>
      </w:r>
      <w:r w:rsidR="00852277">
        <w:rPr>
          <w:rFonts w:asciiTheme="majorHAnsi" w:eastAsia="Times New Roman" w:hAnsiTheme="majorHAnsi" w:cstheme="majorHAnsi"/>
          <w:sz w:val="24"/>
          <w:szCs w:val="24"/>
        </w:rPr>
        <w:t>esponse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Plan. </w:t>
      </w:r>
      <w:r w:rsidRPr="005011B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E0A63" w:rsidRDefault="000E0A63" w:rsidP="00FD0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espond and provide direct services during a</w:t>
      </w:r>
      <w:r w:rsidR="006F24D7">
        <w:rPr>
          <w:rFonts w:asciiTheme="majorHAnsi" w:eastAsia="Times New Roman" w:hAnsiTheme="majorHAnsi" w:cstheme="majorHAnsi"/>
          <w:sz w:val="24"/>
          <w:szCs w:val="24"/>
        </w:rPr>
        <w:t>ctive event</w:t>
      </w:r>
      <w:r>
        <w:rPr>
          <w:rFonts w:asciiTheme="majorHAnsi" w:eastAsia="Times New Roman" w:hAnsiTheme="majorHAnsi" w:cstheme="majorHAnsi"/>
          <w:sz w:val="24"/>
          <w:szCs w:val="24"/>
        </w:rPr>
        <w:t>s (power outages, wind advisory, flood, earthquake, etc.).</w:t>
      </w:r>
    </w:p>
    <w:p w:rsidR="000E0A63" w:rsidRDefault="000E0A63" w:rsidP="00FD0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Submit prompt reports to funder and other disaster preparedness personnel. </w:t>
      </w:r>
    </w:p>
    <w:p w:rsidR="00064AB8" w:rsidRPr="005011B2" w:rsidRDefault="00064AB8" w:rsidP="00FD0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5011B2">
        <w:rPr>
          <w:rFonts w:asciiTheme="majorHAnsi" w:eastAsia="Times New Roman" w:hAnsiTheme="majorHAnsi" w:cstheme="majorHAnsi"/>
          <w:sz w:val="24"/>
          <w:szCs w:val="24"/>
        </w:rPr>
        <w:t xml:space="preserve">Carry out all other duties as assigned by supervisor. </w:t>
      </w:r>
    </w:p>
    <w:p w:rsidR="00064AB8" w:rsidRPr="00AF0F2A" w:rsidRDefault="00064AB8" w:rsidP="00064AB8">
      <w:pPr>
        <w:widowControl w:val="0"/>
        <w:tabs>
          <w:tab w:val="left" w:pos="330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QUALIFICATIONS:</w:t>
      </w:r>
    </w:p>
    <w:p w:rsidR="00064AB8" w:rsidRDefault="00064AB8" w:rsidP="00064AB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E6BD1">
        <w:rPr>
          <w:rFonts w:asciiTheme="majorHAnsi" w:eastAsia="Times New Roman" w:hAnsiTheme="majorHAnsi" w:cstheme="majorHAnsi"/>
          <w:sz w:val="24"/>
          <w:szCs w:val="24"/>
        </w:rPr>
        <w:t>At least t</w:t>
      </w:r>
      <w:r w:rsidR="00500A8B">
        <w:rPr>
          <w:rFonts w:asciiTheme="majorHAnsi" w:eastAsia="Times New Roman" w:hAnsiTheme="majorHAnsi" w:cstheme="majorHAnsi"/>
          <w:sz w:val="24"/>
          <w:szCs w:val="24"/>
        </w:rPr>
        <w:t>wo</w:t>
      </w:r>
      <w:r w:rsidRPr="00AE6BD1">
        <w:rPr>
          <w:rFonts w:asciiTheme="majorHAnsi" w:eastAsia="Times New Roman" w:hAnsiTheme="majorHAnsi" w:cstheme="majorHAnsi"/>
          <w:sz w:val="24"/>
          <w:szCs w:val="24"/>
        </w:rPr>
        <w:t xml:space="preserve"> years of experience working with PWD and/or in a social services field. 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Ability to relate and communicate with PWD</w:t>
      </w:r>
      <w:r w:rsidR="00500A8B">
        <w:rPr>
          <w:rFonts w:asciiTheme="majorHAnsi" w:eastAsia="Times New Roman" w:hAnsiTheme="majorHAnsi" w:cstheme="majorHAnsi"/>
          <w:sz w:val="24"/>
          <w:szCs w:val="24"/>
        </w:rPr>
        <w:t>, seniors,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and their families.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lastRenderedPageBreak/>
        <w:t>Be self-motivated with good verbal, written, and organizational skills.</w:t>
      </w:r>
    </w:p>
    <w:p w:rsidR="00064AB8" w:rsidRPr="00AF0F2A" w:rsidRDefault="00500A8B" w:rsidP="00064AB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Must be a self-starter and able to resolve problems</w:t>
      </w:r>
      <w:r w:rsidR="00064AB8" w:rsidRPr="00AF0F2A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4A33FA" w:rsidRDefault="004A33FA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Ability to set-up and facilitate virtual trainings and/or meeting via Zoom or </w:t>
      </w:r>
      <w:r w:rsidR="003A309C">
        <w:rPr>
          <w:rFonts w:asciiTheme="majorHAnsi" w:eastAsia="Times New Roman" w:hAnsiTheme="majorHAnsi" w:cstheme="majorHAnsi"/>
          <w:sz w:val="24"/>
          <w:szCs w:val="24"/>
        </w:rPr>
        <w:t>Microsoft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teams. </w:t>
      </w:r>
    </w:p>
    <w:p w:rsidR="00064AB8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Ability to talk publically in front of small and large groups. 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Familiar with resources for PWD. 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ust have the ability to travel with a valid driver’s license and clean driving record. </w:t>
      </w:r>
    </w:p>
    <w:p w:rsidR="00813A19" w:rsidRDefault="00813A19" w:rsidP="00813A19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Ability to travel long d</w:t>
      </w:r>
      <w:r w:rsidR="001A60AF">
        <w:rPr>
          <w:rFonts w:asciiTheme="majorHAnsi" w:eastAsia="Times New Roman" w:hAnsiTheme="majorHAnsi" w:cstheme="majorHAnsi"/>
          <w:sz w:val="24"/>
          <w:szCs w:val="24"/>
        </w:rPr>
        <w:t>istances (1-3 hours one-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way). 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Must have an understanding and commitment to implement the independent living philosophy and empower PWD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to live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more independently. </w:t>
      </w:r>
    </w:p>
    <w:p w:rsidR="00064AB8" w:rsidRPr="00AF0F2A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Ability to identify problems, </w:t>
      </w:r>
      <w:r>
        <w:rPr>
          <w:rFonts w:asciiTheme="majorHAnsi" w:eastAsia="Times New Roman" w:hAnsiTheme="majorHAnsi" w:cstheme="majorHAnsi"/>
          <w:sz w:val="24"/>
          <w:szCs w:val="24"/>
        </w:rPr>
        <w:t>collect data, and interp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ret information.</w:t>
      </w:r>
    </w:p>
    <w:p w:rsidR="00064AB8" w:rsidRPr="00AF0F2A" w:rsidRDefault="00064AB8" w:rsidP="00064AB8">
      <w:pPr>
        <w:pStyle w:val="ListParagraph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Must exercise initiative, confidentiality, and sound judgment in technical matters and workload coordination.</w:t>
      </w:r>
    </w:p>
    <w:p w:rsidR="00064AB8" w:rsidRDefault="00500A8B" w:rsidP="00064AB8">
      <w:pPr>
        <w:widowControl w:val="0"/>
        <w:numPr>
          <w:ilvl w:val="0"/>
          <w:numId w:val="1"/>
        </w:numPr>
        <w:tabs>
          <w:tab w:val="clear" w:pos="720"/>
          <w:tab w:val="left" w:pos="-720"/>
          <w:tab w:val="left" w:pos="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Must pass pre-employment physical.</w:t>
      </w:r>
      <w:r w:rsidR="00064AB8"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64AB8" w:rsidRDefault="00064AB8" w:rsidP="00064AB8">
      <w:pPr>
        <w:widowControl w:val="0"/>
        <w:numPr>
          <w:ilvl w:val="0"/>
          <w:numId w:val="1"/>
        </w:numPr>
        <w:tabs>
          <w:tab w:val="clear" w:pos="720"/>
          <w:tab w:val="left" w:pos="-720"/>
          <w:tab w:val="left" w:pos="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Must have the ability to move</w:t>
      </w:r>
      <w:r w:rsidR="000160C1">
        <w:rPr>
          <w:rFonts w:asciiTheme="majorHAnsi" w:eastAsia="Times New Roman" w:hAnsiTheme="majorHAnsi" w:cstheme="majorHAnsi"/>
          <w:sz w:val="24"/>
          <w:szCs w:val="24"/>
        </w:rPr>
        <w:t>, roll,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0160C1">
        <w:rPr>
          <w:rFonts w:asciiTheme="majorHAnsi" w:eastAsia="Times New Roman" w:hAnsiTheme="majorHAnsi" w:cstheme="majorHAnsi"/>
          <w:sz w:val="24"/>
          <w:szCs w:val="24"/>
        </w:rPr>
        <w:t>/or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tran</w:t>
      </w:r>
      <w:r w:rsidR="000160C1">
        <w:rPr>
          <w:rFonts w:asciiTheme="majorHAnsi" w:eastAsia="Times New Roman" w:hAnsiTheme="majorHAnsi" w:cstheme="majorHAnsi"/>
          <w:sz w:val="24"/>
          <w:szCs w:val="24"/>
        </w:rPr>
        <w:t>sport electric batteries up to 7</w:t>
      </w:r>
      <w:r w:rsidR="00813A19">
        <w:rPr>
          <w:rFonts w:asciiTheme="majorHAnsi" w:eastAsia="Times New Roman" w:hAnsiTheme="majorHAnsi" w:cstheme="majorHAnsi"/>
          <w:sz w:val="24"/>
          <w:szCs w:val="24"/>
        </w:rPr>
        <w:t>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pounds. </w:t>
      </w:r>
    </w:p>
    <w:p w:rsidR="001A60AF" w:rsidRDefault="001A60AF" w:rsidP="00064AB8">
      <w:pPr>
        <w:widowControl w:val="0"/>
        <w:numPr>
          <w:ilvl w:val="0"/>
          <w:numId w:val="1"/>
        </w:numPr>
        <w:tabs>
          <w:tab w:val="clear" w:pos="720"/>
          <w:tab w:val="left" w:pos="-720"/>
          <w:tab w:val="left" w:pos="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Must be able to work on-call during active PSPS events.</w:t>
      </w:r>
    </w:p>
    <w:p w:rsidR="00064AB8" w:rsidRPr="00AF0F2A" w:rsidRDefault="00064AB8" w:rsidP="00064AB8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Pr="00E82FCE" w:rsidRDefault="00064AB8" w:rsidP="00064AB8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82FCE">
        <w:rPr>
          <w:rFonts w:asciiTheme="majorHAnsi" w:eastAsia="Calibri" w:hAnsiTheme="majorHAnsi" w:cstheme="majorHAnsi"/>
          <w:b/>
          <w:sz w:val="24"/>
          <w:szCs w:val="24"/>
        </w:rPr>
        <w:t>Preferences</w:t>
      </w:r>
    </w:p>
    <w:p w:rsidR="00064AB8" w:rsidRPr="00E82FCE" w:rsidRDefault="00064AB8" w:rsidP="00064AB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Life experience with a disability</w:t>
      </w:r>
    </w:p>
    <w:p w:rsidR="00064AB8" w:rsidRPr="00E82FCE" w:rsidRDefault="00064AB8" w:rsidP="00064AB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Ability to speak Spanish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064AB8" w:rsidRPr="00E82FCE" w:rsidRDefault="00064AB8" w:rsidP="00064AB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Knowledge of American Sign Language</w:t>
      </w:r>
    </w:p>
    <w:p w:rsidR="00064AB8" w:rsidRPr="00E82FCE" w:rsidRDefault="00064AB8" w:rsidP="00064AB8">
      <w:pPr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064AB8" w:rsidRPr="001138CB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b/>
          <w:sz w:val="24"/>
          <w:szCs w:val="24"/>
        </w:rPr>
        <w:t>PHYSICAL AND EMOTIONAL DEMANDS</w:t>
      </w: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The physical demands of the position </w:t>
      </w:r>
      <w:r>
        <w:rPr>
          <w:rFonts w:asciiTheme="majorHAnsi" w:eastAsia="Times New Roman" w:hAnsiTheme="majorHAnsi" w:cstheme="majorHAnsi"/>
          <w:sz w:val="24"/>
          <w:szCs w:val="24"/>
        </w:rPr>
        <w:t>reflect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 the duties listed above, and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are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>essential for the employee to perform. Must be able to remain in a seated position for an extended period. Must be able to operate a computer, key board, phone, and monitor for an extended period. Constantly operates a compu</w:t>
      </w:r>
      <w:r>
        <w:rPr>
          <w:rFonts w:asciiTheme="majorHAnsi" w:eastAsia="Times New Roman" w:hAnsiTheme="majorHAnsi" w:cstheme="majorHAnsi"/>
          <w:sz w:val="24"/>
          <w:szCs w:val="24"/>
        </w:rPr>
        <w:t>ter and other office machinery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. The person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must be able to move and/or transport medium to large equipment (batteries)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>
        <w:rPr>
          <w:rFonts w:asciiTheme="majorHAnsi" w:eastAsia="Times New Roman" w:hAnsiTheme="majorHAnsi" w:cstheme="majorHAnsi"/>
          <w:sz w:val="24"/>
          <w:szCs w:val="24"/>
        </w:rPr>
        <w:t>consumer homes or community sites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</w:p>
    <w:p w:rsidR="00064AB8" w:rsidRPr="001138CB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Pr="001138CB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The emotional and stress demands of the position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reflect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the duties listed above, and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are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essential for the employee to perform. Must be able to handle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moderate to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high levels of stress during </w:t>
      </w:r>
      <w:r>
        <w:rPr>
          <w:rFonts w:asciiTheme="majorHAnsi" w:eastAsia="Times New Roman" w:hAnsiTheme="majorHAnsi" w:cstheme="majorHAnsi"/>
          <w:sz w:val="24"/>
          <w:szCs w:val="24"/>
        </w:rPr>
        <w:t>times of high call volume or PSPS events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>. Communication and behavioral styles vary, and the employee must be able to adjust with these styles durin</w:t>
      </w:r>
      <w:r w:rsidR="003A309C">
        <w:rPr>
          <w:rFonts w:asciiTheme="majorHAnsi" w:eastAsia="Times New Roman" w:hAnsiTheme="majorHAnsi" w:cstheme="majorHAnsi"/>
          <w:sz w:val="24"/>
          <w:szCs w:val="24"/>
        </w:rPr>
        <w:t xml:space="preserve">g grant and reporting deadlines; and during emergency PSPS events.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ILC of Kern County is an equal opportunity employer committed to hiring staff who reflect the diversity of our community. Persons with disabilities are encouraged to apply.  Reasonable accommodations </w:t>
      </w:r>
      <w:r>
        <w:rPr>
          <w:rFonts w:asciiTheme="majorHAnsi" w:eastAsia="Times New Roman" w:hAnsiTheme="majorHAnsi" w:cstheme="majorHAnsi"/>
          <w:sz w:val="24"/>
          <w:szCs w:val="24"/>
        </w:rPr>
        <w:t>will be provided to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qualified individuals with disabilities to perform the essential functions of the position.</w:t>
      </w: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64AB8" w:rsidRPr="007E2C4F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E2C4F">
        <w:rPr>
          <w:rFonts w:ascii="Arial" w:eastAsia="Times New Roman" w:hAnsi="Arial" w:cs="Arial"/>
          <w:b/>
          <w:sz w:val="24"/>
          <w:szCs w:val="24"/>
        </w:rPr>
        <w:t xml:space="preserve">Please send resume and cover letter to: Jimmie Soto, Executive Director </w:t>
      </w:r>
      <w:r w:rsidRPr="007E2C4F">
        <w:rPr>
          <w:rFonts w:ascii="Arial" w:eastAsia="Times New Roman" w:hAnsi="Arial" w:cs="Arial"/>
          <w:b/>
          <w:sz w:val="24"/>
          <w:szCs w:val="24"/>
        </w:rPr>
        <w:tab/>
        <w:t xml:space="preserve">               </w:t>
      </w:r>
    </w:p>
    <w:p w:rsidR="00064AB8" w:rsidRPr="007E2C4F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E2C4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jimmie@ilcofkerncounty.org</w:t>
      </w: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64AB8" w:rsidRDefault="00064AB8" w:rsidP="00064A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A3FDE" w:rsidRPr="00192372" w:rsidRDefault="00064AB8" w:rsidP="00064AB8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</w:pPr>
      <w:r w:rsidRPr="007E2C4F">
        <w:rPr>
          <w:rFonts w:ascii="Arial" w:eastAsia="Times New Roman" w:hAnsi="Arial" w:cs="Arial"/>
          <w:b/>
          <w:sz w:val="24"/>
          <w:szCs w:val="24"/>
        </w:rPr>
        <w:t>(Position Open Until Filled)</w:t>
      </w:r>
    </w:p>
    <w:sectPr w:rsidR="002A3FDE" w:rsidRPr="00192372" w:rsidSect="002A3FD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15" w:rsidRDefault="00645C15" w:rsidP="00192372">
      <w:pPr>
        <w:spacing w:after="0"/>
      </w:pPr>
      <w:r>
        <w:separator/>
      </w:r>
    </w:p>
  </w:endnote>
  <w:endnote w:type="continuationSeparator" w:id="0">
    <w:p w:rsidR="00645C15" w:rsidRDefault="00645C15" w:rsidP="00192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5" w:rsidRPr="002A3FDE" w:rsidRDefault="001A60AF">
    <w:pPr>
      <w:pStyle w:val="Footer"/>
      <w:rPr>
        <w:sz w:val="18"/>
      </w:rPr>
    </w:pPr>
    <w:r>
      <w:rPr>
        <w:sz w:val="18"/>
      </w:rPr>
      <w:t>Updated 03/07/23</w:t>
    </w:r>
    <w:r w:rsidR="00645C15">
      <w:rPr>
        <w:sz w:val="18"/>
      </w:rPr>
      <w:tab/>
    </w:r>
    <w:r w:rsidR="00645C15">
      <w:rPr>
        <w:sz w:val="18"/>
      </w:rPr>
      <w:tab/>
    </w:r>
    <w:r w:rsidR="00645C15" w:rsidRPr="002A3FDE">
      <w:rPr>
        <w:sz w:val="18"/>
      </w:rPr>
      <w:t xml:space="preserve">Page </w:t>
    </w:r>
    <w:r w:rsidR="00645C15" w:rsidRPr="002A3FDE">
      <w:rPr>
        <w:bCs/>
        <w:sz w:val="18"/>
      </w:rPr>
      <w:fldChar w:fldCharType="begin"/>
    </w:r>
    <w:r w:rsidR="00645C15" w:rsidRPr="002A3FDE">
      <w:rPr>
        <w:bCs/>
        <w:sz w:val="18"/>
      </w:rPr>
      <w:instrText xml:space="preserve"> PAGE  \* Arabic  \* MERGEFORMAT </w:instrText>
    </w:r>
    <w:r w:rsidR="00645C15" w:rsidRPr="002A3FDE">
      <w:rPr>
        <w:bCs/>
        <w:sz w:val="18"/>
      </w:rPr>
      <w:fldChar w:fldCharType="separate"/>
    </w:r>
    <w:r w:rsidR="0048191B">
      <w:rPr>
        <w:bCs/>
        <w:noProof/>
        <w:sz w:val="18"/>
      </w:rPr>
      <w:t>2</w:t>
    </w:r>
    <w:r w:rsidR="00645C15" w:rsidRPr="002A3FDE">
      <w:rPr>
        <w:bCs/>
        <w:sz w:val="18"/>
      </w:rPr>
      <w:fldChar w:fldCharType="end"/>
    </w:r>
    <w:r w:rsidR="00645C15" w:rsidRPr="002A3FDE">
      <w:rPr>
        <w:sz w:val="18"/>
      </w:rPr>
      <w:t xml:space="preserve"> of </w:t>
    </w:r>
    <w:r w:rsidR="00645C15" w:rsidRPr="002A3FDE">
      <w:rPr>
        <w:bCs/>
        <w:sz w:val="18"/>
      </w:rPr>
      <w:fldChar w:fldCharType="begin"/>
    </w:r>
    <w:r w:rsidR="00645C15" w:rsidRPr="002A3FDE">
      <w:rPr>
        <w:bCs/>
        <w:sz w:val="18"/>
      </w:rPr>
      <w:instrText xml:space="preserve"> NUMPAGES  \* Arabic  \* MERGEFORMAT </w:instrText>
    </w:r>
    <w:r w:rsidR="00645C15" w:rsidRPr="002A3FDE">
      <w:rPr>
        <w:bCs/>
        <w:sz w:val="18"/>
      </w:rPr>
      <w:fldChar w:fldCharType="separate"/>
    </w:r>
    <w:r w:rsidR="0048191B">
      <w:rPr>
        <w:bCs/>
        <w:noProof/>
        <w:sz w:val="18"/>
      </w:rPr>
      <w:t>2</w:t>
    </w:r>
    <w:r w:rsidR="00645C15" w:rsidRPr="002A3FDE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5" w:rsidRPr="002A3FDE" w:rsidRDefault="00645C1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 w:rsidRPr="002A3FDE">
      <w:rPr>
        <w:sz w:val="18"/>
      </w:rPr>
      <w:t xml:space="preserve">Page </w:t>
    </w:r>
    <w:r w:rsidRPr="002A3FDE">
      <w:rPr>
        <w:bCs/>
        <w:sz w:val="18"/>
      </w:rPr>
      <w:fldChar w:fldCharType="begin"/>
    </w:r>
    <w:r w:rsidRPr="002A3FDE">
      <w:rPr>
        <w:bCs/>
        <w:sz w:val="18"/>
      </w:rPr>
      <w:instrText xml:space="preserve"> PAGE  \* Arabic  \* MERGEFORMAT </w:instrText>
    </w:r>
    <w:r w:rsidRPr="002A3FDE">
      <w:rPr>
        <w:bCs/>
        <w:sz w:val="18"/>
      </w:rPr>
      <w:fldChar w:fldCharType="separate"/>
    </w:r>
    <w:r w:rsidR="00852277">
      <w:rPr>
        <w:bCs/>
        <w:noProof/>
        <w:sz w:val="18"/>
      </w:rPr>
      <w:t>1</w:t>
    </w:r>
    <w:r w:rsidRPr="002A3FDE">
      <w:rPr>
        <w:bCs/>
        <w:sz w:val="18"/>
      </w:rPr>
      <w:fldChar w:fldCharType="end"/>
    </w:r>
    <w:r w:rsidRPr="002A3FDE">
      <w:rPr>
        <w:sz w:val="18"/>
      </w:rPr>
      <w:t xml:space="preserve"> of </w:t>
    </w:r>
    <w:r w:rsidRPr="002A3FDE">
      <w:rPr>
        <w:bCs/>
        <w:sz w:val="18"/>
      </w:rPr>
      <w:fldChar w:fldCharType="begin"/>
    </w:r>
    <w:r w:rsidRPr="002A3FDE">
      <w:rPr>
        <w:bCs/>
        <w:sz w:val="18"/>
      </w:rPr>
      <w:instrText xml:space="preserve"> NUMPAGES  \* Arabic  \* MERGEFORMAT </w:instrText>
    </w:r>
    <w:r w:rsidRPr="002A3FDE">
      <w:rPr>
        <w:bCs/>
        <w:sz w:val="18"/>
      </w:rPr>
      <w:fldChar w:fldCharType="separate"/>
    </w:r>
    <w:r w:rsidR="00852277">
      <w:rPr>
        <w:bCs/>
        <w:noProof/>
        <w:sz w:val="18"/>
      </w:rPr>
      <w:t>2</w:t>
    </w:r>
    <w:r w:rsidRPr="002A3FD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15" w:rsidRDefault="00645C15" w:rsidP="00192372">
      <w:pPr>
        <w:spacing w:after="0"/>
      </w:pPr>
      <w:r>
        <w:separator/>
      </w:r>
    </w:p>
  </w:footnote>
  <w:footnote w:type="continuationSeparator" w:id="0">
    <w:p w:rsidR="00645C15" w:rsidRDefault="00645C15" w:rsidP="00192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5" w:rsidRPr="00192372" w:rsidRDefault="00645C15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rPr>
        <w:rFonts w:eastAsia="Times New Roman" w:cstheme="minorHAnsi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5" w:rsidRPr="00F621DE" w:rsidRDefault="00645C15" w:rsidP="002A3FDE">
    <w:pPr>
      <w:ind w:firstLine="180"/>
    </w:pPr>
    <w:r w:rsidRPr="00EB1018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026A489" wp14:editId="15830BB7">
          <wp:simplePos x="0" y="0"/>
          <wp:positionH relativeFrom="margin">
            <wp:posOffset>-231614</wp:posOffset>
          </wp:positionH>
          <wp:positionV relativeFrom="page">
            <wp:posOffset>359287</wp:posOffset>
          </wp:positionV>
          <wp:extent cx="1627632" cy="1024128"/>
          <wp:effectExtent l="0" t="0" r="0" b="5080"/>
          <wp:wrapTight wrapText="right">
            <wp:wrapPolygon edited="0">
              <wp:start x="0" y="0"/>
              <wp:lineTo x="0" y="21305"/>
              <wp:lineTo x="21238" y="21305"/>
              <wp:lineTo x="21238" y="0"/>
              <wp:lineTo x="0" y="0"/>
            </wp:wrapPolygon>
          </wp:wrapTight>
          <wp:docPr id="1" name="Picture 1" descr="Independent Living Center of Kern County Logo" title="Independent Living Center of Ker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CKC_2018 Logo_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018">
      <w:rPr>
        <w:sz w:val="20"/>
      </w:rPr>
      <w:t>5251 Office Park Drive, Suite 200, Bakersfield, CA 93309</w:t>
    </w:r>
  </w:p>
  <w:p w:rsidR="00645C15" w:rsidRDefault="00645C15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r>
      <w:rPr>
        <w:rFonts w:eastAsia="Times New Roman" w:cstheme="minorHAnsi"/>
        <w:bCs/>
        <w:sz w:val="20"/>
        <w:szCs w:val="20"/>
      </w:rPr>
      <w:t>661-325-1063 (Office)</w:t>
    </w:r>
    <w:r>
      <w:rPr>
        <w:rFonts w:eastAsia="Times New Roman" w:cstheme="minorHAnsi"/>
        <w:bCs/>
        <w:sz w:val="20"/>
        <w:szCs w:val="20"/>
      </w:rPr>
      <w:tab/>
      <w:t>800-529-9541 (Toll Free)</w:t>
    </w:r>
  </w:p>
  <w:p w:rsidR="00645C15" w:rsidRDefault="00645C15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r>
      <w:rPr>
        <w:rFonts w:eastAsia="Times New Roman" w:cstheme="minorHAnsi"/>
        <w:bCs/>
        <w:sz w:val="20"/>
        <w:szCs w:val="20"/>
      </w:rPr>
      <w:t>661-325-6702 (Fax)</w:t>
    </w:r>
    <w:r>
      <w:rPr>
        <w:rFonts w:eastAsia="Times New Roman" w:cstheme="minorHAnsi"/>
        <w:bCs/>
        <w:sz w:val="20"/>
        <w:szCs w:val="20"/>
      </w:rPr>
      <w:tab/>
      <w:t>661-369-8966 (Video Phone)</w:t>
    </w:r>
  </w:p>
  <w:p w:rsidR="00645C15" w:rsidRPr="002A3FDE" w:rsidRDefault="00852277" w:rsidP="002A3FDE">
    <w:pPr>
      <w:widowControl w:val="0"/>
      <w:pBdr>
        <w:bottom w:val="single" w:sz="36" w:space="0" w:color="auto"/>
      </w:pBdr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hyperlink r:id="rId2" w:history="1">
      <w:r w:rsidR="00645C15" w:rsidRPr="0039007D">
        <w:rPr>
          <w:rStyle w:val="Hyperlink"/>
          <w:rFonts w:eastAsia="Times New Roman" w:cstheme="minorHAnsi"/>
          <w:bCs/>
          <w:sz w:val="20"/>
          <w:szCs w:val="20"/>
        </w:rPr>
        <w:t>info@ilcofkerncounty.org</w:t>
      </w:r>
    </w:hyperlink>
    <w:r w:rsidR="00645C15">
      <w:rPr>
        <w:rFonts w:eastAsia="Times New Roman" w:cstheme="minorHAnsi"/>
        <w:bCs/>
        <w:sz w:val="20"/>
        <w:szCs w:val="20"/>
      </w:rPr>
      <w:tab/>
    </w:r>
    <w:hyperlink r:id="rId3" w:history="1">
      <w:r w:rsidR="00645C15" w:rsidRPr="0039007D">
        <w:rPr>
          <w:rStyle w:val="Hyperlink"/>
          <w:rFonts w:eastAsia="Times New Roman" w:cstheme="minorHAnsi"/>
          <w:bCs/>
          <w:sz w:val="20"/>
          <w:szCs w:val="20"/>
        </w:rPr>
        <w:t>www.ilcofkerncounty.org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9A8"/>
    <w:multiLevelType w:val="hybridMultilevel"/>
    <w:tmpl w:val="FD5C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25F"/>
    <w:multiLevelType w:val="hybridMultilevel"/>
    <w:tmpl w:val="46B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31786"/>
    <w:multiLevelType w:val="hybridMultilevel"/>
    <w:tmpl w:val="3BAC9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8"/>
    <w:rsid w:val="000160C1"/>
    <w:rsid w:val="00064AB8"/>
    <w:rsid w:val="000E0A63"/>
    <w:rsid w:val="00192372"/>
    <w:rsid w:val="001A60AF"/>
    <w:rsid w:val="002A3FDE"/>
    <w:rsid w:val="002F092D"/>
    <w:rsid w:val="003A309C"/>
    <w:rsid w:val="0048191B"/>
    <w:rsid w:val="004A33FA"/>
    <w:rsid w:val="004B3F4C"/>
    <w:rsid w:val="004D2175"/>
    <w:rsid w:val="00500A8B"/>
    <w:rsid w:val="005011B2"/>
    <w:rsid w:val="005D18C6"/>
    <w:rsid w:val="00624B11"/>
    <w:rsid w:val="00645C15"/>
    <w:rsid w:val="006F24D7"/>
    <w:rsid w:val="00813A19"/>
    <w:rsid w:val="00847F5A"/>
    <w:rsid w:val="00852277"/>
    <w:rsid w:val="008969B9"/>
    <w:rsid w:val="009A3A6C"/>
    <w:rsid w:val="009F60CE"/>
    <w:rsid w:val="00A018F0"/>
    <w:rsid w:val="00A66F4A"/>
    <w:rsid w:val="00D27CF7"/>
    <w:rsid w:val="00E16E98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8699"/>
  <w15:chartTrackingRefBased/>
  <w15:docId w15:val="{DEAFA3D3-DDD1-4C75-BE51-9403DE2B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B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3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2372"/>
  </w:style>
  <w:style w:type="paragraph" w:styleId="Footer">
    <w:name w:val="footer"/>
    <w:basedOn w:val="Normal"/>
    <w:link w:val="FooterChar"/>
    <w:uiPriority w:val="99"/>
    <w:unhideWhenUsed/>
    <w:rsid w:val="001923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2372"/>
  </w:style>
  <w:style w:type="paragraph" w:styleId="ListParagraph">
    <w:name w:val="List Paragraph"/>
    <w:basedOn w:val="Normal"/>
    <w:uiPriority w:val="34"/>
    <w:qFormat/>
    <w:rsid w:val="00064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8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cofkerncounty.org" TargetMode="External"/><Relationship Id="rId2" Type="http://schemas.openxmlformats.org/officeDocument/2006/relationships/hyperlink" Target="mailto:info@ilcofkerncount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c-data\users$\jimmie\Documents\ILCKC%20Forms\01%20IL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ILC Letterhead.dotx</Template>
  <TotalTime>49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Jimmie</dc:creator>
  <cp:keywords/>
  <dc:description/>
  <cp:lastModifiedBy>Soto, Jimmie</cp:lastModifiedBy>
  <cp:revision>8</cp:revision>
  <cp:lastPrinted>2023-03-08T17:27:00Z</cp:lastPrinted>
  <dcterms:created xsi:type="dcterms:W3CDTF">2022-06-16T00:28:00Z</dcterms:created>
  <dcterms:modified xsi:type="dcterms:W3CDTF">2023-03-08T17:35:00Z</dcterms:modified>
</cp:coreProperties>
</file>